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2FAB" w:rsidRPr="00792FAB" w:rsidRDefault="00792FAB" w:rsidP="00792FAB">
      <w:pPr>
        <w:widowControl/>
        <w:shd w:val="clear" w:color="auto" w:fill="FFFFFF"/>
        <w:jc w:val="left"/>
        <w:outlineLvl w:val="0"/>
        <w:rPr>
          <w:rFonts w:ascii="微软雅黑" w:eastAsia="微软雅黑" w:hAnsi="微软雅黑" w:cs="宋体"/>
          <w:b/>
          <w:bCs/>
          <w:color w:val="333333"/>
          <w:kern w:val="36"/>
          <w:sz w:val="36"/>
          <w:szCs w:val="36"/>
        </w:rPr>
      </w:pPr>
      <w:r w:rsidRPr="00792FAB">
        <w:rPr>
          <w:rFonts w:ascii="微软雅黑" w:eastAsia="微软雅黑" w:hAnsi="微软雅黑" w:cs="宋体" w:hint="eastAsia"/>
          <w:b/>
          <w:bCs/>
          <w:color w:val="333333"/>
          <w:kern w:val="36"/>
          <w:sz w:val="36"/>
          <w:szCs w:val="36"/>
        </w:rPr>
        <w:t>地形转网格工具(Terrain2Mesh)</w:t>
      </w:r>
    </w:p>
    <w:p w:rsidR="00792FAB" w:rsidRPr="00792FAB" w:rsidRDefault="00792FAB" w:rsidP="00792FAB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858585"/>
          <w:kern w:val="0"/>
          <w:szCs w:val="21"/>
        </w:rPr>
      </w:pPr>
      <w:r w:rsidRPr="00792FAB">
        <w:rPr>
          <w:rFonts w:ascii="微软雅黑" w:eastAsia="微软雅黑" w:hAnsi="微软雅黑" w:cs="宋体" w:hint="eastAsia"/>
          <w:color w:val="858585"/>
          <w:kern w:val="0"/>
          <w:szCs w:val="21"/>
        </w:rPr>
        <w:t>2018-05-29 16:56:17 </w:t>
      </w:r>
      <w:proofErr w:type="spellStart"/>
      <w:r w:rsidRPr="00792FAB">
        <w:rPr>
          <w:rFonts w:ascii="微软雅黑" w:eastAsia="微软雅黑" w:hAnsi="微软雅黑" w:cs="宋体"/>
          <w:color w:val="858585"/>
          <w:kern w:val="0"/>
          <w:szCs w:val="21"/>
        </w:rPr>
        <w:fldChar w:fldCharType="begin"/>
      </w:r>
      <w:r w:rsidRPr="00792FAB">
        <w:rPr>
          <w:rFonts w:ascii="微软雅黑" w:eastAsia="微软雅黑" w:hAnsi="微软雅黑" w:cs="宋体"/>
          <w:color w:val="858585"/>
          <w:kern w:val="0"/>
          <w:szCs w:val="21"/>
        </w:rPr>
        <w:instrText xml:space="preserve"> HYPERLINK "https://me.csdn.net/KubilityDef" \t "_blank" </w:instrText>
      </w:r>
      <w:r w:rsidRPr="00792FAB">
        <w:rPr>
          <w:rFonts w:ascii="微软雅黑" w:eastAsia="微软雅黑" w:hAnsi="微软雅黑" w:cs="宋体"/>
          <w:color w:val="858585"/>
          <w:kern w:val="0"/>
          <w:szCs w:val="21"/>
        </w:rPr>
        <w:fldChar w:fldCharType="separate"/>
      </w:r>
      <w:r w:rsidRPr="00792FAB">
        <w:rPr>
          <w:rFonts w:ascii="微软雅黑" w:eastAsia="微软雅黑" w:hAnsi="微软雅黑" w:cs="宋体" w:hint="eastAsia"/>
          <w:color w:val="78A5F1"/>
          <w:kern w:val="0"/>
          <w:szCs w:val="21"/>
        </w:rPr>
        <w:t>KubilityDef</w:t>
      </w:r>
      <w:proofErr w:type="spellEnd"/>
      <w:r w:rsidRPr="00792FAB">
        <w:rPr>
          <w:rFonts w:ascii="微软雅黑" w:eastAsia="微软雅黑" w:hAnsi="微软雅黑" w:cs="宋体"/>
          <w:color w:val="858585"/>
          <w:kern w:val="0"/>
          <w:szCs w:val="21"/>
        </w:rPr>
        <w:fldChar w:fldCharType="end"/>
      </w:r>
      <w:r w:rsidRPr="00792FAB">
        <w:rPr>
          <w:rFonts w:ascii="微软雅黑" w:eastAsia="微软雅黑" w:hAnsi="微软雅黑" w:cs="宋体" w:hint="eastAsia"/>
          <w:color w:val="858585"/>
          <w:kern w:val="0"/>
          <w:szCs w:val="21"/>
        </w:rPr>
        <w:t> 阅读数 3066</w:t>
      </w:r>
      <w:r w:rsidRPr="00792FAB">
        <w:rPr>
          <w:rFonts w:ascii="微软雅黑" w:eastAsia="微软雅黑" w:hAnsi="微软雅黑" w:cs="宋体" w:hint="eastAsia"/>
          <w:color w:val="3399EA"/>
          <w:kern w:val="0"/>
          <w:sz w:val="18"/>
          <w:szCs w:val="18"/>
          <w:shd w:val="clear" w:color="auto" w:fill="FFFFFF"/>
        </w:rPr>
        <w:t>更多</w:t>
      </w:r>
    </w:p>
    <w:p w:rsidR="00792FAB" w:rsidRPr="00792FAB" w:rsidRDefault="00792FAB" w:rsidP="00792FAB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858585"/>
          <w:kern w:val="0"/>
          <w:sz w:val="18"/>
          <w:szCs w:val="18"/>
        </w:rPr>
      </w:pPr>
      <w:r w:rsidRPr="00792FAB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分类专栏：</w:t>
      </w:r>
      <w:r w:rsidRPr="00792FAB">
        <w:rPr>
          <w:rFonts w:ascii="微软雅黑" w:eastAsia="微软雅黑" w:hAnsi="微软雅黑" w:cs="宋体" w:hint="eastAsia"/>
          <w:color w:val="858585"/>
          <w:kern w:val="0"/>
          <w:sz w:val="18"/>
          <w:szCs w:val="18"/>
        </w:rPr>
        <w:t> </w:t>
      </w:r>
      <w:hyperlink r:id="rId5" w:tgtFrame="_blank" w:history="1">
        <w:r w:rsidRPr="00792FAB">
          <w:rPr>
            <w:rFonts w:ascii="微软雅黑" w:eastAsia="微软雅黑" w:hAnsi="微软雅黑" w:cs="宋体" w:hint="eastAsia"/>
            <w:color w:val="79A5E5"/>
            <w:kern w:val="0"/>
            <w:sz w:val="18"/>
            <w:szCs w:val="18"/>
          </w:rPr>
          <w:t>Unity3D</w:t>
        </w:r>
      </w:hyperlink>
    </w:p>
    <w:p w:rsidR="00792FAB" w:rsidRPr="00792FAB" w:rsidRDefault="00792FAB" w:rsidP="00792FAB">
      <w:pPr>
        <w:widowControl/>
        <w:wordWrap w:val="0"/>
        <w:jc w:val="left"/>
        <w:rPr>
          <w:rFonts w:ascii="宋体" w:eastAsia="宋体" w:hAnsi="宋体" w:cs="宋体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版权声明：本文为博主原创文章，遵循</w:t>
      </w:r>
      <w:r w:rsidRPr="00792FAB">
        <w:rPr>
          <w:rFonts w:ascii="微软雅黑" w:eastAsia="微软雅黑" w:hAnsi="微软雅黑" w:cs="宋体"/>
          <w:color w:val="4D4D4D"/>
          <w:kern w:val="0"/>
          <w:sz w:val="18"/>
          <w:szCs w:val="18"/>
        </w:rPr>
        <w:fldChar w:fldCharType="begin"/>
      </w:r>
      <w:r w:rsidRPr="00792FAB">
        <w:rPr>
          <w:rFonts w:ascii="微软雅黑" w:eastAsia="微软雅黑" w:hAnsi="微软雅黑" w:cs="宋体"/>
          <w:color w:val="4D4D4D"/>
          <w:kern w:val="0"/>
          <w:sz w:val="18"/>
          <w:szCs w:val="18"/>
        </w:rPr>
        <w:instrText xml:space="preserve"> HYPERLINK "http://creativecommons.org/licenses/by-sa/4.0/" \t "_blank" </w:instrText>
      </w:r>
      <w:r w:rsidRPr="00792FAB">
        <w:rPr>
          <w:rFonts w:ascii="微软雅黑" w:eastAsia="微软雅黑" w:hAnsi="微软雅黑" w:cs="宋体"/>
          <w:color w:val="4D4D4D"/>
          <w:kern w:val="0"/>
          <w:sz w:val="18"/>
          <w:szCs w:val="18"/>
        </w:rPr>
        <w:fldChar w:fldCharType="separate"/>
      </w:r>
      <w:r w:rsidRPr="00792FAB">
        <w:rPr>
          <w:rFonts w:ascii="微软雅黑" w:eastAsia="微软雅黑" w:hAnsi="微软雅黑" w:cs="宋体" w:hint="eastAsia"/>
          <w:color w:val="3399EA"/>
          <w:kern w:val="0"/>
          <w:szCs w:val="21"/>
        </w:rPr>
        <w:t> CC 4.0 BY-SA </w:t>
      </w:r>
      <w:r w:rsidRPr="00792FAB">
        <w:rPr>
          <w:rFonts w:ascii="微软雅黑" w:eastAsia="微软雅黑" w:hAnsi="微软雅黑" w:cs="宋体"/>
          <w:color w:val="4D4D4D"/>
          <w:kern w:val="0"/>
          <w:sz w:val="18"/>
          <w:szCs w:val="18"/>
        </w:rPr>
        <w:fldChar w:fldCharType="end"/>
      </w:r>
      <w:r w:rsidRPr="00792FAB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版权协议，转载请附上原文出处链接和本声明。</w:t>
      </w:r>
    </w:p>
    <w:p w:rsidR="00792FAB" w:rsidRPr="00792FAB" w:rsidRDefault="00792FAB" w:rsidP="00792FAB">
      <w:pPr>
        <w:widowControl/>
        <w:wordWrap w:val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792FAB">
        <w:rPr>
          <w:rFonts w:ascii="微软雅黑" w:eastAsia="微软雅黑" w:hAnsi="微软雅黑" w:cs="宋体" w:hint="eastAsia"/>
          <w:color w:val="4D4D4D"/>
          <w:kern w:val="0"/>
          <w:sz w:val="18"/>
          <w:szCs w:val="18"/>
        </w:rPr>
        <w:t>本文链接：</w:t>
      </w:r>
      <w:hyperlink r:id="rId6" w:history="1">
        <w:r w:rsidRPr="00792FAB">
          <w:rPr>
            <w:rFonts w:ascii="微软雅黑" w:eastAsia="微软雅黑" w:hAnsi="微软雅黑" w:cs="宋体" w:hint="eastAsia"/>
            <w:color w:val="3399EA"/>
            <w:kern w:val="0"/>
            <w:szCs w:val="21"/>
          </w:rPr>
          <w:t>https://blog.csdn.net/KubilityDef/article/details/80498477</w:t>
        </w:r>
      </w:hyperlink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 </w:t>
      </w:r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   在游戏开发的制作中可能需要制作地形，需要制作的相关的地形工具，绝大部分情况下并不会使用unity的terrain，因为其在移动平台上的表现很差，相同顶点甚至更多的mesh性能也比其优秀很多（或许是因为其内部动态生成</w:t>
      </w:r>
      <w:proofErr w:type="spellStart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terrainmeshrender</w:t>
      </w:r>
      <w:proofErr w:type="spellEnd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的关系或者维护</w:t>
      </w:r>
      <w:proofErr w:type="gramStart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四叉树的</w:t>
      </w:r>
      <w:proofErr w:type="gramEnd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节点开销）。所以在有些情况下，会利用terrain制作部分地形，然后将其导出为mesh。</w:t>
      </w: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    在unity商店里也有几个类似这样的工具，比如</w:t>
      </w:r>
      <w:proofErr w:type="spellStart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terraintomesh</w:t>
      </w:r>
      <w:proofErr w:type="spellEnd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，</w:t>
      </w:r>
      <w:proofErr w:type="spellStart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mte</w:t>
      </w:r>
      <w:proofErr w:type="spellEnd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等等，但是测试下来，如果要表现更多更好的细节，那必然需要增加顶点，但是这些插件因为顶点生成都是均匀分布的，如果分配的大小过大，则总顶点非常庞大。而且需要平原地区需要的顶点数量并不多，会造成大量的浪费。所以放弃这些插件方案，后来考虑了下voxel engine，其用</w:t>
      </w:r>
      <w:proofErr w:type="gramStart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噪</w:t>
      </w:r>
      <w:proofErr w:type="gramEnd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波函数生成地形，虽然生成的地形地貌贴近自然，而且减少了模型组的工作量，但是无法自由的编辑和配置且风格把</w:t>
      </w:r>
      <w:proofErr w:type="gramStart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控方面</w:t>
      </w:r>
      <w:proofErr w:type="gramEnd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制作不易，所以也被放弃。因此，制作了自己的terrain2mesh，基于三角剖分和插件的</w:t>
      </w:r>
      <w:proofErr w:type="spellStart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shader</w:t>
      </w:r>
      <w:proofErr w:type="spellEnd"/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t>而出，放出效果图如下：</w:t>
      </w: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宋体" w:eastAsia="宋体" w:hAnsi="宋体" w:cs="Arial" w:hint="eastAsia"/>
          <w:color w:val="4D4D4D"/>
          <w:kern w:val="0"/>
          <w:sz w:val="27"/>
          <w:szCs w:val="27"/>
        </w:rPr>
        <w:lastRenderedPageBreak/>
        <w:br/>
      </w: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/>
          <w:noProof/>
          <w:color w:val="4D4D4D"/>
          <w:kern w:val="0"/>
          <w:sz w:val="24"/>
          <w:szCs w:val="24"/>
        </w:rPr>
        <w:drawing>
          <wp:inline distT="0" distB="0" distL="0" distR="0" wp14:anchorId="56483FF8" wp14:editId="744E5533">
            <wp:extent cx="16116300" cy="6315075"/>
            <wp:effectExtent l="0" t="0" r="0" b="9525"/>
            <wp:docPr id="1" name="图片 1" descr="https://img-blog.csdn.net/20180529165443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52916544383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/>
          <w:noProof/>
          <w:color w:val="4D4D4D"/>
          <w:kern w:val="0"/>
          <w:sz w:val="24"/>
          <w:szCs w:val="24"/>
        </w:rPr>
        <w:lastRenderedPageBreak/>
        <w:drawing>
          <wp:inline distT="0" distB="0" distL="0" distR="0" wp14:anchorId="2CCAF339" wp14:editId="7B92EA89">
            <wp:extent cx="16240125" cy="8382000"/>
            <wp:effectExtent l="0" t="0" r="9525" b="0"/>
            <wp:docPr id="2" name="图片 2" descr="https://img-blog.csdn.net/20180529165500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-blog.csdn.net/2018052916550058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0125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lastRenderedPageBreak/>
        <w:t>资源下载地址：</w:t>
      </w:r>
      <w:hyperlink r:id="rId9" w:history="1">
        <w:r w:rsidRPr="00792FAB">
          <w:rPr>
            <w:rFonts w:ascii="微软雅黑" w:eastAsia="微软雅黑" w:hAnsi="微软雅黑" w:cs="Arial" w:hint="eastAsia"/>
            <w:color w:val="6795B5"/>
            <w:kern w:val="0"/>
            <w:sz w:val="24"/>
            <w:szCs w:val="24"/>
          </w:rPr>
          <w:t>点击打开链接</w:t>
        </w:r>
      </w:hyperlink>
    </w:p>
    <w:p w:rsidR="00792FAB" w:rsidRPr="00792FAB" w:rsidRDefault="00792FAB" w:rsidP="00792FAB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2018.6.21:</w:t>
      </w:r>
    </w:p>
    <w:p w:rsidR="00792FAB" w:rsidRPr="00792FAB" w:rsidRDefault="00792FAB" w:rsidP="00792FAB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更新V3版本：1。修正缺角问题（这是因为原始生成的切割多边形都是带有旋转的，可以通过调整在inspect面板上的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RotPolygonAngle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旋转参数，来控制输出）</w:t>
      </w: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                    2.修正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SplitPercent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 xml:space="preserve"> 影响参数，通过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maxcellcnt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和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autoconfig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进行调整，</w:t>
      </w: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                    3.增加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obj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导出功能</w:t>
      </w:r>
    </w:p>
    <w:p w:rsidR="00792FAB" w:rsidRPr="00792FAB" w:rsidRDefault="00792FAB" w:rsidP="00792FAB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tips: 这里使用0.01作为平面判断的额外系数在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RemovePanelPolygon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 xml:space="preserve"> 中，你可以把这个参数外置，调整这个参数可以帮你剔除更多的无用平面，但是需要谨慎，</w:t>
      </w:r>
    </w:p>
    <w:p w:rsidR="00792FAB" w:rsidRPr="00792FAB" w:rsidRDefault="00792FAB" w:rsidP="00792FAB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通过开放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removelv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的功能，可以将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splitrange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调小，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splitpercent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调大，然后控制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removelv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，建议小于0.1，来生成更多更细的切割多边形，最后通过三角剖分来生成更优的mesh，甚至可以通过导出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obj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来让</w:t>
      </w:r>
      <w:proofErr w:type="gram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模型师</w:t>
      </w:r>
      <w:proofErr w:type="gram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进行微调，来减面。</w:t>
      </w:r>
    </w:p>
    <w:p w:rsidR="00792FAB" w:rsidRPr="00792FAB" w:rsidRDefault="00792FAB" w:rsidP="00792FAB">
      <w:pPr>
        <w:widowControl/>
        <w:spacing w:after="240"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at the last，如果有人愿意提供一些场景资源，我可以帮你们做一个例子和视频~~</w:t>
      </w: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v3地址：</w:t>
      </w:r>
      <w:r w:rsidRPr="00792FAB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fldChar w:fldCharType="begin"/>
      </w:r>
      <w:r w:rsidRPr="00792FAB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instrText xml:space="preserve"> HYPERLINK "https://download.csdn.net/download/kubilitydef/10490325" </w:instrText>
      </w:r>
      <w:r w:rsidRPr="00792FAB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fldChar w:fldCharType="separate"/>
      </w:r>
      <w:r w:rsidRPr="00792FAB">
        <w:rPr>
          <w:rFonts w:ascii="微软雅黑" w:eastAsia="微软雅黑" w:hAnsi="微软雅黑" w:cs="Arial" w:hint="eastAsia"/>
          <w:color w:val="6795B5"/>
          <w:kern w:val="0"/>
          <w:sz w:val="24"/>
          <w:szCs w:val="24"/>
        </w:rPr>
        <w:t>https://download.csdn.net/download/kubilitydef/10490325</w:t>
      </w:r>
      <w:r w:rsidRPr="00792FAB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fldChar w:fldCharType="end"/>
      </w: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2018.6.25:</w:t>
      </w:r>
    </w:p>
    <w:p w:rsidR="00792FAB" w:rsidRPr="00792FAB" w:rsidRDefault="00792FAB" w:rsidP="00792FAB">
      <w:pPr>
        <w:widowControl/>
        <w:spacing w:line="390" w:lineRule="atLeast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lastRenderedPageBreak/>
        <w:t>    增加剪贴板复制参数的功能，添加几个函数如下，然后添加</w:t>
      </w:r>
      <w:proofErr w:type="spellStart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guilaout.button</w:t>
      </w:r>
      <w:proofErr w:type="spellEnd"/>
      <w:r w:rsidRPr="00792FAB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 xml:space="preserve"> 即可：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 w:hint="eastAsia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void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4078F2"/>
          <w:kern w:val="0"/>
          <w:szCs w:val="21"/>
          <w:shd w:val="clear" w:color="auto" w:fill="FAFAFA"/>
        </w:rPr>
        <w:t>SetParams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()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{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SplitMesh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target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as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SplitMesh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string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buffer =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GUIUtility.systemCopyBuffer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string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[]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buffer.Split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r w:rsidRPr="00792FAB">
        <w:rPr>
          <w:rFonts w:ascii="Consolas" w:eastAsia="微软雅黑" w:hAnsi="Consolas" w:cs="宋体"/>
          <w:color w:val="50A14F"/>
          <w:kern w:val="0"/>
          <w:szCs w:val="21"/>
          <w:shd w:val="clear" w:color="auto" w:fill="FAFAFA"/>
        </w:rPr>
        <w:t>';'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if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sp.Length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&gt;</w:t>
      </w:r>
      <w:r w:rsidRPr="00792FAB">
        <w:rPr>
          <w:rFonts w:ascii="Consolas" w:eastAsia="微软雅黑" w:hAnsi="Consolas" w:cs="宋体"/>
          <w:color w:val="986801"/>
          <w:kern w:val="0"/>
          <w:szCs w:val="21"/>
          <w:shd w:val="clear" w:color="auto" w:fill="FAFAFA"/>
        </w:rPr>
        <w:t>0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{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   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ScriptData.depth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ReadInt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(sp,</w:t>
      </w:r>
      <w:r w:rsidRPr="00792FAB">
        <w:rPr>
          <w:rFonts w:ascii="Consolas" w:eastAsia="微软雅黑" w:hAnsi="Consolas" w:cs="宋体"/>
          <w:color w:val="986801"/>
          <w:kern w:val="0"/>
          <w:szCs w:val="21"/>
          <w:shd w:val="clear" w:color="auto" w:fill="FAFAFA"/>
        </w:rPr>
        <w:t>0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   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ScriptData.RotPolygonAngle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ReadFloat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r w:rsidRPr="00792FAB">
        <w:rPr>
          <w:rFonts w:ascii="Consolas" w:eastAsia="微软雅黑" w:hAnsi="Consolas" w:cs="宋体"/>
          <w:color w:val="986801"/>
          <w:kern w:val="0"/>
          <w:szCs w:val="21"/>
          <w:shd w:val="clear" w:color="auto" w:fill="FAFAFA"/>
        </w:rPr>
        <w:t>1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   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ScriptData.SplitPercent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ReadFloat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r w:rsidRPr="00792FAB">
        <w:rPr>
          <w:rFonts w:ascii="Consolas" w:eastAsia="微软雅黑" w:hAnsi="Consolas" w:cs="宋体"/>
          <w:color w:val="986801"/>
          <w:kern w:val="0"/>
          <w:szCs w:val="21"/>
          <w:shd w:val="clear" w:color="auto" w:fill="FAFAFA"/>
        </w:rPr>
        <w:t>2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   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ScriptData.removelevl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ReadFloat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r w:rsidRPr="00792FAB">
        <w:rPr>
          <w:rFonts w:ascii="Consolas" w:eastAsia="微软雅黑" w:hAnsi="Consolas" w:cs="宋体"/>
          <w:color w:val="986801"/>
          <w:kern w:val="0"/>
          <w:szCs w:val="21"/>
          <w:shd w:val="clear" w:color="auto" w:fill="FAFAFA"/>
        </w:rPr>
        <w:t>3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   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ScriptData.MaxCellcnt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ReadInt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r w:rsidRPr="00792FAB">
        <w:rPr>
          <w:rFonts w:ascii="Consolas" w:eastAsia="微软雅黑" w:hAnsi="Consolas" w:cs="宋体"/>
          <w:color w:val="986801"/>
          <w:kern w:val="0"/>
          <w:szCs w:val="21"/>
          <w:shd w:val="clear" w:color="auto" w:fill="FAFAFA"/>
        </w:rPr>
        <w:t>4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   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ScriptData.SplitBias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ReadInt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r w:rsidRPr="00792FAB">
        <w:rPr>
          <w:rFonts w:ascii="Consolas" w:eastAsia="微软雅黑" w:hAnsi="Consolas" w:cs="宋体"/>
          <w:color w:val="986801"/>
          <w:kern w:val="0"/>
          <w:szCs w:val="21"/>
          <w:shd w:val="clear" w:color="auto" w:fill="FAFAFA"/>
        </w:rPr>
        <w:t>5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   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ScriptData.SplitRange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ReadFloat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r w:rsidRPr="00792FAB">
        <w:rPr>
          <w:rFonts w:ascii="Consolas" w:eastAsia="微软雅黑" w:hAnsi="Consolas" w:cs="宋体"/>
          <w:color w:val="986801"/>
          <w:kern w:val="0"/>
          <w:szCs w:val="21"/>
          <w:shd w:val="clear" w:color="auto" w:fill="FAFAFA"/>
        </w:rPr>
        <w:t>6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}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}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</w:t>
      </w:r>
      <w:proofErr w:type="spellStart"/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int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4078F2"/>
          <w:kern w:val="0"/>
          <w:szCs w:val="21"/>
          <w:shd w:val="clear" w:color="auto" w:fill="FAFAFA"/>
        </w:rPr>
        <w:t>ReadInt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string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[]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sp,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int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idx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{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string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value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[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idx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];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string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[]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nextsp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value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.Split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r w:rsidRPr="00792FAB">
        <w:rPr>
          <w:rFonts w:ascii="Consolas" w:eastAsia="微软雅黑" w:hAnsi="Consolas" w:cs="宋体"/>
          <w:color w:val="50A14F"/>
          <w:kern w:val="0"/>
          <w:szCs w:val="21"/>
          <w:shd w:val="clear" w:color="auto" w:fill="FAFAFA"/>
        </w:rPr>
        <w:t>':'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return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int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.Parse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nextsp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[</w:t>
      </w:r>
      <w:r w:rsidRPr="00792FAB">
        <w:rPr>
          <w:rFonts w:ascii="Consolas" w:eastAsia="微软雅黑" w:hAnsi="Consolas" w:cs="宋体"/>
          <w:color w:val="986801"/>
          <w:kern w:val="0"/>
          <w:szCs w:val="21"/>
          <w:shd w:val="clear" w:color="auto" w:fill="FAFAFA"/>
        </w:rPr>
        <w:t>1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]);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}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float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4078F2"/>
          <w:kern w:val="0"/>
          <w:szCs w:val="21"/>
          <w:shd w:val="clear" w:color="auto" w:fill="FAFAFA"/>
        </w:rPr>
        <w:t>ReadFloat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string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[]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proofErr w:type="spellStart"/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int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idx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{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string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value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[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idx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];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string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[]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nextsp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proofErr w:type="spellStart"/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value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.Split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r w:rsidRPr="00792FAB">
        <w:rPr>
          <w:rFonts w:ascii="Consolas" w:eastAsia="微软雅黑" w:hAnsi="Consolas" w:cs="宋体"/>
          <w:color w:val="50A14F"/>
          <w:kern w:val="0"/>
          <w:szCs w:val="21"/>
          <w:shd w:val="clear" w:color="auto" w:fill="FAFAFA"/>
        </w:rPr>
        <w:t>':'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return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float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.Parse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nextsp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[</w:t>
      </w:r>
      <w:r w:rsidRPr="00792FAB">
        <w:rPr>
          <w:rFonts w:ascii="Consolas" w:eastAsia="微软雅黑" w:hAnsi="Consolas" w:cs="宋体"/>
          <w:color w:val="986801"/>
          <w:kern w:val="0"/>
          <w:szCs w:val="21"/>
          <w:shd w:val="clear" w:color="auto" w:fill="FAFAFA"/>
        </w:rPr>
        <w:t>1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]);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}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void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4078F2"/>
          <w:kern w:val="0"/>
          <w:szCs w:val="21"/>
          <w:shd w:val="clear" w:color="auto" w:fill="FAFAFA"/>
        </w:rPr>
        <w:t>CopyParams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()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{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SplitMesh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target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as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SplitMesh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   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GUIUtility.systemCopyBuffer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= </w:t>
      </w:r>
      <w:r w:rsidRPr="00792FAB">
        <w:rPr>
          <w:rFonts w:ascii="Consolas" w:eastAsia="微软雅黑" w:hAnsi="Consolas" w:cs="宋体"/>
          <w:color w:val="A626A4"/>
          <w:kern w:val="0"/>
          <w:szCs w:val="21"/>
          <w:shd w:val="clear" w:color="auto" w:fill="FAFAFA"/>
        </w:rPr>
        <w:t>string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.Format(</w:t>
      </w:r>
      <w:r w:rsidRPr="00792FAB">
        <w:rPr>
          <w:rFonts w:ascii="Consolas" w:eastAsia="微软雅黑" w:hAnsi="Consolas" w:cs="宋体"/>
          <w:color w:val="50A14F"/>
          <w:kern w:val="0"/>
          <w:szCs w:val="21"/>
          <w:shd w:val="clear" w:color="auto" w:fill="FAFAFA"/>
        </w:rPr>
        <w:t>"depth:{0};angle:{1};pecent:{2};lv:{3};cellcent:{4};bias:{5};range:{6}"</w:t>
      </w: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ScriptData.depth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ScriptData.RotPolygonAngle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ScriptData.SplitPercent</w:t>
      </w:r>
      <w:proofErr w:type="spellEnd"/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lastRenderedPageBreak/>
        <w:t xml:space="preserve">            ,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ScriptData.removelevl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ScriptData.MaxCellcnt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ScriptData.SplitBias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, </w:t>
      </w:r>
      <w:proofErr w:type="spellStart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ScriptData.SplitRange</w:t>
      </w:r>
      <w:proofErr w:type="spellEnd"/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>);</w:t>
      </w:r>
    </w:p>
    <w:p w:rsidR="00792FAB" w:rsidRPr="00792FAB" w:rsidRDefault="00792FAB" w:rsidP="00792FAB">
      <w:pPr>
        <w:widowControl/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</w:pPr>
      <w:r w:rsidRPr="00792FAB">
        <w:rPr>
          <w:rFonts w:ascii="Consolas" w:eastAsia="微软雅黑" w:hAnsi="Consolas" w:cs="宋体"/>
          <w:color w:val="383A42"/>
          <w:kern w:val="0"/>
          <w:szCs w:val="21"/>
          <w:shd w:val="clear" w:color="auto" w:fill="FAFAFA"/>
        </w:rPr>
        <w:t xml:space="preserve">    }</w:t>
      </w:r>
    </w:p>
    <w:p w:rsidR="00B3542D" w:rsidRDefault="00B3542D">
      <w:bookmarkStart w:id="0" w:name="_GoBack"/>
      <w:bookmarkEnd w:id="0"/>
    </w:p>
    <w:sectPr w:rsidR="00B354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F327527"/>
    <w:multiLevelType w:val="multilevel"/>
    <w:tmpl w:val="3BB4D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817"/>
    <w:rsid w:val="00792FAB"/>
    <w:rsid w:val="00B3542D"/>
    <w:rsid w:val="00D25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42B4AA-E285-4A71-B8BD-A07FC1056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437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59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0E0E0"/>
            <w:right w:val="none" w:sz="0" w:space="0" w:color="auto"/>
          </w:divBdr>
          <w:divsChild>
            <w:div w:id="5535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7183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473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153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203339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91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8950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90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38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04667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34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831869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913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425919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1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712018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184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59446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88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642124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245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350921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437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08388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3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185476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264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953330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977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420354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430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744038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50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09935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251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86551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74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62069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134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445584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28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3889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1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978086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39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583948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8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611972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855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45688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54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49011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80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465607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413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0621549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544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954489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75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150072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961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77413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950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18678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23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17702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22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21818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90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732169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440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819196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441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393981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412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976805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00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519154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21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2901464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59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74272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220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blog.csdn.net/KubilityDef/article/details/80498477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blog.csdn.net/kubilitydef/article/category/7491434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wnload.csdn.net/download/kubilitydef/10445317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452</Words>
  <Characters>2581</Characters>
  <Application>Microsoft Office Word</Application>
  <DocSecurity>0</DocSecurity>
  <Lines>21</Lines>
  <Paragraphs>6</Paragraphs>
  <ScaleCrop>false</ScaleCrop>
  <Company/>
  <LinksUpToDate>false</LinksUpToDate>
  <CharactersWithSpaces>3027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Xdog</dc:creator>
  <cp:keywords/>
  <dc:description/>
  <cp:lastModifiedBy>Xdog</cp:lastModifiedBy>
  <cp:revision>3</cp:revision>
  <dcterms:created xsi:type="dcterms:W3CDTF">2019-10-11T06:46:00Z</dcterms:created>
  <dcterms:modified xsi:type="dcterms:W3CDTF">2019-10-11T06:47:00Z</dcterms:modified>
</cp:coreProperties>
</file>